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FBA9" w14:textId="77777777" w:rsidR="002B403F" w:rsidRPr="002B403F" w:rsidRDefault="002B403F" w:rsidP="002B403F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2B403F">
        <w:rPr>
          <w:rFonts w:ascii="Calibri" w:eastAsia="Calibri" w:hAnsi="Calibri" w:cs="Times New Roman"/>
          <w:b/>
        </w:rPr>
        <w:t>ΠΡΟΓΡΑΜΜΑ ΕΞΕΤΑΣΕΩΝ ΕΑΡΙΝΟΥ ΕΞΑΜΗΝΟΥ</w:t>
      </w:r>
    </w:p>
    <w:p w14:paraId="3B7D3F03" w14:textId="77777777" w:rsidR="002B403F" w:rsidRPr="002B403F" w:rsidRDefault="002B403F" w:rsidP="002B403F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2B403F">
        <w:rPr>
          <w:rFonts w:ascii="Calibri" w:eastAsia="Calibri" w:hAnsi="Calibri" w:cs="Times New Roman"/>
          <w:b/>
        </w:rPr>
        <w:t>ΠΜΣ «ΔΙΑΧΕΙΡΙΣΗ ΠΕΡΙΒΑΛΛΟΝΤΟΣ ΚΑΙ ΠΕΡΙΒΑΛΛΟΝΤΙΚΗ ΕΚΠΑΙΔΕΥΣΗ»</w:t>
      </w:r>
    </w:p>
    <w:p w14:paraId="4EE72DE8" w14:textId="77777777" w:rsidR="002B403F" w:rsidRPr="002B403F" w:rsidRDefault="002B403F" w:rsidP="002B403F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2B403F">
        <w:rPr>
          <w:rFonts w:ascii="Calibri" w:eastAsia="Calibri" w:hAnsi="Calibri" w:cs="Times New Roman"/>
          <w:b/>
        </w:rPr>
        <w:t>ΚΑΤΕΥΘΥΝΣΗ «ΠΕΡΙΒΑΛΟΝΤΙΚΗ ΔΙΑΧΕΙΡΙΣΗ ΚΑΙ ΕΠΙΧΕΙΡΗΜΑΤΙΚΟΤΗΤΑ»</w:t>
      </w:r>
    </w:p>
    <w:p w14:paraId="15D8F2A1" w14:textId="77777777" w:rsidR="002B403F" w:rsidRPr="002B403F" w:rsidRDefault="002B403F" w:rsidP="002B403F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68"/>
        <w:gridCol w:w="1941"/>
        <w:gridCol w:w="1782"/>
        <w:gridCol w:w="2405"/>
      </w:tblGrid>
      <w:tr w:rsidR="002B403F" w:rsidRPr="002B403F" w14:paraId="4ACDD251" w14:textId="77777777" w:rsidTr="00CE5B0B">
        <w:tc>
          <w:tcPr>
            <w:tcW w:w="2193" w:type="dxa"/>
          </w:tcPr>
          <w:p w14:paraId="3EE0B9B2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>ΜΑΘΗΜΑ</w:t>
            </w:r>
          </w:p>
        </w:tc>
        <w:tc>
          <w:tcPr>
            <w:tcW w:w="1990" w:type="dxa"/>
          </w:tcPr>
          <w:p w14:paraId="4E40A5C6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>ΗΜΕΡΑ</w:t>
            </w:r>
          </w:p>
        </w:tc>
        <w:tc>
          <w:tcPr>
            <w:tcW w:w="1849" w:type="dxa"/>
          </w:tcPr>
          <w:p w14:paraId="21247B0B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>ΩΡΑ</w:t>
            </w:r>
          </w:p>
        </w:tc>
        <w:tc>
          <w:tcPr>
            <w:tcW w:w="2490" w:type="dxa"/>
          </w:tcPr>
          <w:p w14:paraId="0F910DDF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 xml:space="preserve">ΑΙΘΟΥΣΑ </w:t>
            </w:r>
          </w:p>
        </w:tc>
      </w:tr>
      <w:tr w:rsidR="002B403F" w:rsidRPr="002B403F" w14:paraId="7892372E" w14:textId="77777777" w:rsidTr="00CE5B0B">
        <w:tc>
          <w:tcPr>
            <w:tcW w:w="2193" w:type="dxa"/>
          </w:tcPr>
          <w:p w14:paraId="550A5101" w14:textId="1260EABF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</w:p>
        </w:tc>
        <w:tc>
          <w:tcPr>
            <w:tcW w:w="1990" w:type="dxa"/>
          </w:tcPr>
          <w:p w14:paraId="07D27C91" w14:textId="24FCD415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9" w:type="dxa"/>
          </w:tcPr>
          <w:p w14:paraId="31017B0D" w14:textId="5CFB050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0" w:type="dxa"/>
          </w:tcPr>
          <w:p w14:paraId="20DA7A4A" w14:textId="4E02D039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2B403F" w:rsidRPr="002B403F" w14:paraId="2AFD56AF" w14:textId="77777777" w:rsidTr="00CE5B0B">
        <w:tc>
          <w:tcPr>
            <w:tcW w:w="2193" w:type="dxa"/>
          </w:tcPr>
          <w:p w14:paraId="1C5BD8CC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2B403F">
              <w:rPr>
                <w:rFonts w:ascii="Calibri" w:eastAsia="Calibri" w:hAnsi="Calibri" w:cs="Times New Roman"/>
                <w:lang w:val="el-GR"/>
              </w:rPr>
              <w:t>Μελέτες Περιβαλλοντικών Επιπτώσεων (</w:t>
            </w:r>
            <w:proofErr w:type="spellStart"/>
            <w:r w:rsidRPr="002B403F">
              <w:rPr>
                <w:rFonts w:ascii="Calibri" w:eastAsia="Calibri" w:hAnsi="Calibri" w:cs="Times New Roman"/>
                <w:lang w:val="el-GR"/>
              </w:rPr>
              <w:t>Νόττα</w:t>
            </w:r>
            <w:proofErr w:type="spellEnd"/>
            <w:r w:rsidRPr="002B403F">
              <w:rPr>
                <w:rFonts w:ascii="Calibri" w:eastAsia="Calibri" w:hAnsi="Calibri" w:cs="Times New Roman"/>
                <w:lang w:val="el-GR"/>
              </w:rPr>
              <w:t xml:space="preserve">, </w:t>
            </w:r>
            <w:proofErr w:type="spellStart"/>
            <w:r w:rsidRPr="002B403F">
              <w:rPr>
                <w:rFonts w:ascii="Calibri" w:eastAsia="Calibri" w:hAnsi="Calibri" w:cs="Times New Roman"/>
                <w:lang w:val="el-GR"/>
              </w:rPr>
              <w:t>Παυλούδη</w:t>
            </w:r>
            <w:proofErr w:type="spellEnd"/>
            <w:r w:rsidRPr="002B403F">
              <w:rPr>
                <w:rFonts w:ascii="Calibri" w:eastAsia="Calibri" w:hAnsi="Calibri" w:cs="Times New Roman"/>
                <w:lang w:val="el-GR"/>
              </w:rPr>
              <w:t xml:space="preserve">, </w:t>
            </w:r>
            <w:proofErr w:type="spellStart"/>
            <w:r w:rsidRPr="002B403F">
              <w:rPr>
                <w:rFonts w:ascii="Calibri" w:eastAsia="Calibri" w:hAnsi="Calibri" w:cs="Times New Roman"/>
                <w:lang w:val="el-GR"/>
              </w:rPr>
              <w:t>Κορλός</w:t>
            </w:r>
            <w:proofErr w:type="spellEnd"/>
            <w:r w:rsidRPr="002B403F">
              <w:rPr>
                <w:rFonts w:ascii="Calibri" w:eastAsia="Calibri" w:hAnsi="Calibri" w:cs="Times New Roman"/>
                <w:lang w:val="el-GR"/>
              </w:rPr>
              <w:t>)</w:t>
            </w:r>
          </w:p>
        </w:tc>
        <w:tc>
          <w:tcPr>
            <w:tcW w:w="1990" w:type="dxa"/>
          </w:tcPr>
          <w:p w14:paraId="0A98D1F8" w14:textId="7DC2959F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2B403F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6</w:t>
            </w:r>
            <w:r w:rsidRPr="002B403F">
              <w:rPr>
                <w:rFonts w:ascii="Calibri" w:eastAsia="Calibri" w:hAnsi="Calibri" w:cs="Times New Roman"/>
              </w:rPr>
              <w:t>/202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9" w:type="dxa"/>
          </w:tcPr>
          <w:p w14:paraId="23BBD1FD" w14:textId="005EB1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6</w:t>
            </w:r>
            <w:r w:rsidRPr="002B403F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2490" w:type="dxa"/>
          </w:tcPr>
          <w:p w14:paraId="7773A7E8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207</w:t>
            </w:r>
          </w:p>
        </w:tc>
      </w:tr>
    </w:tbl>
    <w:p w14:paraId="53F34486" w14:textId="77777777" w:rsidR="002B403F" w:rsidRPr="002B403F" w:rsidRDefault="002B403F" w:rsidP="002B403F">
      <w:pPr>
        <w:spacing w:after="0" w:line="360" w:lineRule="auto"/>
        <w:rPr>
          <w:rFonts w:ascii="Calibri" w:eastAsia="Calibri" w:hAnsi="Calibri" w:cs="Times New Roman"/>
          <w:lang w:val="en-US"/>
        </w:rPr>
      </w:pPr>
    </w:p>
    <w:p w14:paraId="3698B76D" w14:textId="77777777" w:rsidR="002B403F" w:rsidRPr="002B403F" w:rsidRDefault="002B403F" w:rsidP="002B403F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2B403F">
        <w:rPr>
          <w:rFonts w:ascii="Calibri" w:eastAsia="Calibri" w:hAnsi="Calibri" w:cs="Times New Roman"/>
          <w:b/>
        </w:rPr>
        <w:t>ΚΑΤΕΥΘΥΝΣΗ «ΠΕΡΙΒΑΛΛΟΝΤΙΚΗ ΕΚΠΑΙΔΕΥΣΗ ΚΑΙ ΕΠΙΚΟΙΝΩΝΙΑ»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0"/>
        <w:gridCol w:w="2070"/>
        <w:gridCol w:w="1959"/>
        <w:gridCol w:w="2047"/>
      </w:tblGrid>
      <w:tr w:rsidR="002B403F" w:rsidRPr="002B403F" w14:paraId="22DFE0FA" w14:textId="77777777" w:rsidTr="00CE5B0B">
        <w:tc>
          <w:tcPr>
            <w:tcW w:w="2250" w:type="dxa"/>
          </w:tcPr>
          <w:p w14:paraId="1BC195E9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>ΜΑΘΗΜΑ</w:t>
            </w:r>
          </w:p>
        </w:tc>
        <w:tc>
          <w:tcPr>
            <w:tcW w:w="2131" w:type="dxa"/>
          </w:tcPr>
          <w:p w14:paraId="6CA0BFCB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>ΗΜΕΡΑ</w:t>
            </w:r>
          </w:p>
        </w:tc>
        <w:tc>
          <w:tcPr>
            <w:tcW w:w="2034" w:type="dxa"/>
          </w:tcPr>
          <w:p w14:paraId="6DEAB8C4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>ΩΡΑ</w:t>
            </w:r>
          </w:p>
        </w:tc>
        <w:tc>
          <w:tcPr>
            <w:tcW w:w="2107" w:type="dxa"/>
          </w:tcPr>
          <w:p w14:paraId="60BF384E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 xml:space="preserve">ΑΙΘΟΥΣΑ </w:t>
            </w:r>
          </w:p>
        </w:tc>
      </w:tr>
      <w:tr w:rsidR="002B403F" w:rsidRPr="002B403F" w14:paraId="355DAE76" w14:textId="77777777" w:rsidTr="00CE5B0B">
        <w:tc>
          <w:tcPr>
            <w:tcW w:w="2250" w:type="dxa"/>
          </w:tcPr>
          <w:p w14:paraId="01C6AC18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2B403F">
              <w:rPr>
                <w:rFonts w:ascii="Calibri" w:eastAsia="Calibri" w:hAnsi="Calibri" w:cs="Times New Roman"/>
                <w:lang w:val="el-GR"/>
              </w:rPr>
              <w:t>Περιβαλλοντική Επικοινωνία και ΜΜΕ (Παναγιώτου)</w:t>
            </w:r>
          </w:p>
        </w:tc>
        <w:tc>
          <w:tcPr>
            <w:tcW w:w="2131" w:type="dxa"/>
          </w:tcPr>
          <w:p w14:paraId="3DC4BCF5" w14:textId="2E9D1469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2B403F">
              <w:rPr>
                <w:rFonts w:ascii="Calibri" w:eastAsia="Calibri" w:hAnsi="Calibri" w:cs="Times New Roman"/>
              </w:rPr>
              <w:t>/7/202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34" w:type="dxa"/>
          </w:tcPr>
          <w:p w14:paraId="3F91CB3D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13.00</w:t>
            </w:r>
          </w:p>
        </w:tc>
        <w:tc>
          <w:tcPr>
            <w:tcW w:w="2107" w:type="dxa"/>
          </w:tcPr>
          <w:p w14:paraId="572EB189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211, 210</w:t>
            </w:r>
          </w:p>
        </w:tc>
      </w:tr>
      <w:tr w:rsidR="002B403F" w:rsidRPr="002B403F" w14:paraId="4A8CA59D" w14:textId="77777777" w:rsidTr="00CE5B0B">
        <w:tc>
          <w:tcPr>
            <w:tcW w:w="2250" w:type="dxa"/>
          </w:tcPr>
          <w:p w14:paraId="65FAA89A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2B403F">
              <w:rPr>
                <w:rFonts w:ascii="Calibri" w:eastAsia="Calibri" w:hAnsi="Calibri" w:cs="Times New Roman"/>
                <w:lang w:val="el-GR"/>
              </w:rPr>
              <w:t>Κλιματική Αλλαγή, Προσαρμογή και Μετριασμός (Μητσόπουλος)</w:t>
            </w:r>
          </w:p>
        </w:tc>
        <w:tc>
          <w:tcPr>
            <w:tcW w:w="2131" w:type="dxa"/>
          </w:tcPr>
          <w:p w14:paraId="5C22FD93" w14:textId="38A682CB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2B403F">
              <w:rPr>
                <w:rFonts w:ascii="Calibri" w:eastAsia="Calibri" w:hAnsi="Calibri" w:cs="Times New Roman"/>
              </w:rPr>
              <w:t>/7/202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34" w:type="dxa"/>
          </w:tcPr>
          <w:p w14:paraId="4566E43E" w14:textId="139095E0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2B403F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2107" w:type="dxa"/>
          </w:tcPr>
          <w:p w14:paraId="174EF152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19,20</w:t>
            </w:r>
          </w:p>
        </w:tc>
      </w:tr>
      <w:tr w:rsidR="002B403F" w:rsidRPr="002B403F" w14:paraId="0F074AD0" w14:textId="77777777" w:rsidTr="00CE5B0B">
        <w:tc>
          <w:tcPr>
            <w:tcW w:w="2250" w:type="dxa"/>
          </w:tcPr>
          <w:p w14:paraId="10BA552D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2B403F">
              <w:rPr>
                <w:rFonts w:ascii="Calibri" w:eastAsia="Calibri" w:hAnsi="Calibri" w:cs="Times New Roman"/>
                <w:lang w:val="el-GR"/>
              </w:rPr>
              <w:t>Περιβαλλοντικές Δράσεις  στην Εκπαίδευση (Ιωαννίδου)</w:t>
            </w:r>
          </w:p>
        </w:tc>
        <w:tc>
          <w:tcPr>
            <w:tcW w:w="2131" w:type="dxa"/>
          </w:tcPr>
          <w:p w14:paraId="57624A5B" w14:textId="576254D2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2B403F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7</w:t>
            </w:r>
            <w:r w:rsidRPr="002B403F">
              <w:rPr>
                <w:rFonts w:ascii="Calibri" w:eastAsia="Calibri" w:hAnsi="Calibri" w:cs="Times New Roman"/>
              </w:rPr>
              <w:t>/202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34" w:type="dxa"/>
          </w:tcPr>
          <w:p w14:paraId="70CB68EF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16.00</w:t>
            </w:r>
          </w:p>
        </w:tc>
        <w:tc>
          <w:tcPr>
            <w:tcW w:w="2107" w:type="dxa"/>
          </w:tcPr>
          <w:p w14:paraId="46859DE6" w14:textId="77777777" w:rsidR="002B403F" w:rsidRPr="002B403F" w:rsidRDefault="002B403F" w:rsidP="002B403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211, 210</w:t>
            </w:r>
          </w:p>
        </w:tc>
      </w:tr>
    </w:tbl>
    <w:p w14:paraId="25CDC144" w14:textId="77777777" w:rsidR="002B403F" w:rsidRPr="002B403F" w:rsidRDefault="002B403F" w:rsidP="002B403F">
      <w:pPr>
        <w:spacing w:after="0" w:line="360" w:lineRule="auto"/>
        <w:rPr>
          <w:rFonts w:ascii="Calibri" w:eastAsia="Calibri" w:hAnsi="Calibri" w:cs="Times New Roman"/>
        </w:rPr>
      </w:pPr>
    </w:p>
    <w:p w14:paraId="617C0DEA" w14:textId="77777777" w:rsidR="002B403F" w:rsidRPr="002B403F" w:rsidRDefault="002B403F" w:rsidP="002B403F">
      <w:pPr>
        <w:spacing w:after="0" w:line="360" w:lineRule="auto"/>
        <w:rPr>
          <w:rFonts w:ascii="Calibri" w:eastAsia="Calibri" w:hAnsi="Calibri" w:cs="Times New Roman"/>
          <w:lang w:val="en-US"/>
        </w:rPr>
      </w:pPr>
    </w:p>
    <w:p w14:paraId="4DF8996F" w14:textId="77777777" w:rsidR="00EE7BD2" w:rsidRDefault="00EE7BD2"/>
    <w:sectPr w:rsidR="00EE7BD2" w:rsidSect="00686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3F"/>
    <w:rsid w:val="002B403F"/>
    <w:rsid w:val="00E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55E"/>
  <w15:chartTrackingRefBased/>
  <w15:docId w15:val="{9AAE953F-565F-46BA-8882-0FAEAA2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B403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B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499</Characters>
  <Application>Microsoft Office Word</Application>
  <DocSecurity>0</DocSecurity>
  <Lines>4</Lines>
  <Paragraphs>1</Paragraphs>
  <ScaleCrop>false</ScaleCrop>
  <Company>International Hellenic University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Karageorgiou Evstathia</dc:creator>
  <cp:keywords/>
  <dc:description/>
  <cp:lastModifiedBy>Karageorgiou Evstathia</cp:lastModifiedBy>
  <cp:revision>1</cp:revision>
  <dcterms:created xsi:type="dcterms:W3CDTF">2024-05-01T10:06:00Z</dcterms:created>
  <dcterms:modified xsi:type="dcterms:W3CDTF">2024-05-01T10:09:00Z</dcterms:modified>
</cp:coreProperties>
</file>